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5B" w:rsidRPr="00F7725B" w:rsidRDefault="00F7725B" w:rsidP="00F7725B">
      <w:pPr>
        <w:spacing w:line="220" w:lineRule="atLeast"/>
        <w:jc w:val="center"/>
        <w:rPr>
          <w:b/>
          <w:sz w:val="36"/>
          <w:szCs w:val="36"/>
        </w:rPr>
      </w:pPr>
      <w:r w:rsidRPr="00F7725B">
        <w:rPr>
          <w:rFonts w:hint="eastAsia"/>
          <w:b/>
          <w:sz w:val="36"/>
          <w:szCs w:val="36"/>
        </w:rPr>
        <w:t>铱停车用户服务协议及相关隐私声明</w:t>
      </w:r>
    </w:p>
    <w:p w:rsidR="001A7D91" w:rsidRPr="00781028" w:rsidRDefault="001A7D91" w:rsidP="001A7D91">
      <w:pPr>
        <w:spacing w:line="220" w:lineRule="atLeast"/>
        <w:rPr>
          <w:b/>
        </w:rPr>
      </w:pPr>
      <w:r w:rsidRPr="00781028">
        <w:rPr>
          <w:rFonts w:hint="eastAsia"/>
          <w:b/>
        </w:rPr>
        <w:t>铱停车用户服务协议</w:t>
      </w:r>
      <w:r w:rsidRPr="00781028">
        <w:rPr>
          <w:rFonts w:hint="eastAsia"/>
          <w:b/>
        </w:rPr>
        <w:t xml:space="preserve"> </w:t>
      </w:r>
    </w:p>
    <w:p w:rsidR="001A7D91" w:rsidRDefault="001A7D91" w:rsidP="001A7D91">
      <w:pPr>
        <w:spacing w:line="220" w:lineRule="atLeast"/>
      </w:pPr>
      <w:r>
        <w:rPr>
          <w:rFonts w:hint="eastAsia"/>
        </w:rPr>
        <w:t>感谢您成为</w:t>
      </w:r>
      <w:r>
        <w:rPr>
          <w:rFonts w:hint="eastAsia"/>
        </w:rPr>
        <w:t xml:space="preserve"> </w:t>
      </w:r>
      <w:r>
        <w:rPr>
          <w:rFonts w:hint="eastAsia"/>
        </w:rPr>
        <w:t>铱停车的注册用户。</w:t>
      </w:r>
    </w:p>
    <w:p w:rsidR="001A7D91" w:rsidRDefault="001A7D91" w:rsidP="001A7D91">
      <w:pPr>
        <w:spacing w:line="220" w:lineRule="atLeast"/>
      </w:pPr>
      <w:r>
        <w:rPr>
          <w:rFonts w:hint="eastAsia"/>
        </w:rPr>
        <w:t>《铱停车用户服务协议》（以下简称“本协议”）是由铱停车的用户（以下简称“用户或您”）与铱停车的运营方，即桂林金铱星科技有限公司缔结。</w:t>
      </w:r>
      <w:r>
        <w:rPr>
          <w:rFonts w:hint="eastAsia"/>
        </w:rPr>
        <w:t xml:space="preserve"> </w:t>
      </w:r>
      <w:r>
        <w:rPr>
          <w:rFonts w:hint="eastAsia"/>
        </w:rPr>
        <w:t>本协议具有合同效力，您应当阅读并遵守本协议。请您务必审慎阅读、充分理解各条款内容。请您特别理解和注意如下规定：</w:t>
      </w:r>
    </w:p>
    <w:p w:rsidR="001A7D91" w:rsidRDefault="001A7D91" w:rsidP="001A7D91">
      <w:pPr>
        <w:spacing w:line="220" w:lineRule="atLeast"/>
      </w:pPr>
      <w:r>
        <w:rPr>
          <w:rFonts w:hint="eastAsia"/>
        </w:rPr>
        <w:t>★</w:t>
      </w:r>
      <w:r>
        <w:rPr>
          <w:rFonts w:hint="eastAsia"/>
        </w:rPr>
        <w:t xml:space="preserve">  </w:t>
      </w:r>
      <w:r>
        <w:rPr>
          <w:rFonts w:hint="eastAsia"/>
        </w:rPr>
        <w:t>本协议的订立、执行和解释及争议的解决均应适用中华人民共和国的法律。如就本协议内容或其执行发生任何争议，则双方应首先通过友</w:t>
      </w:r>
      <w:r>
        <w:rPr>
          <w:rFonts w:hint="eastAsia"/>
        </w:rPr>
        <w:t xml:space="preserve"> </w:t>
      </w:r>
      <w:r>
        <w:rPr>
          <w:rFonts w:hint="eastAsia"/>
        </w:rPr>
        <w:t>好协商方式解决；协商不成的，任何一方均可向人民法院提起诉讼。</w:t>
      </w:r>
    </w:p>
    <w:p w:rsidR="001A7D91" w:rsidRDefault="001A7D91" w:rsidP="001A7D91">
      <w:pPr>
        <w:spacing w:line="220" w:lineRule="atLeast"/>
      </w:pPr>
      <w:r>
        <w:rPr>
          <w:rFonts w:hint="eastAsia"/>
        </w:rPr>
        <w:t>★</w:t>
      </w:r>
      <w:r>
        <w:rPr>
          <w:rFonts w:hint="eastAsia"/>
        </w:rPr>
        <w:t xml:space="preserve">  </w:t>
      </w:r>
      <w:r>
        <w:rPr>
          <w:rFonts w:hint="eastAsia"/>
        </w:rPr>
        <w:t>生效规则</w:t>
      </w:r>
    </w:p>
    <w:p w:rsidR="001A7D91" w:rsidRDefault="001A7D91" w:rsidP="001A7D91">
      <w:pPr>
        <w:spacing w:line="220" w:lineRule="atLeast"/>
      </w:pPr>
      <w:r>
        <w:rPr>
          <w:rFonts w:hint="eastAsia"/>
        </w:rPr>
        <w:t>一、</w:t>
      </w:r>
      <w:r>
        <w:rPr>
          <w:rFonts w:hint="eastAsia"/>
        </w:rPr>
        <w:t xml:space="preserve">  </w:t>
      </w:r>
      <w:r>
        <w:rPr>
          <w:rFonts w:hint="eastAsia"/>
        </w:rPr>
        <w:t>协议确认</w:t>
      </w:r>
    </w:p>
    <w:p w:rsidR="001A7D91" w:rsidRDefault="001A7D91" w:rsidP="001A7D91">
      <w:pPr>
        <w:spacing w:line="220" w:lineRule="atLeast"/>
      </w:pPr>
      <w:r>
        <w:rPr>
          <w:rFonts w:hint="eastAsia"/>
        </w:rPr>
        <w:t>1</w:t>
      </w:r>
      <w:r>
        <w:rPr>
          <w:rFonts w:hint="eastAsia"/>
        </w:rPr>
        <w:t>、您同意并点击确认本协议条款并完成注册程序后，才能成为铱停车的正式注册用户，并享受各类服务。</w:t>
      </w:r>
    </w:p>
    <w:p w:rsidR="001A7D91" w:rsidRDefault="001A7D91" w:rsidP="001A7D91">
      <w:pPr>
        <w:spacing w:line="220" w:lineRule="atLeast"/>
      </w:pPr>
      <w:r>
        <w:rPr>
          <w:rFonts w:hint="eastAsia"/>
        </w:rPr>
        <w:t>2</w:t>
      </w:r>
      <w:r>
        <w:rPr>
          <w:rFonts w:hint="eastAsia"/>
        </w:rPr>
        <w:t>、根据国家法律法规变化及</w:t>
      </w:r>
      <w:r w:rsidR="00984CA9">
        <w:rPr>
          <w:rFonts w:hint="eastAsia"/>
        </w:rPr>
        <w:t>软件</w:t>
      </w:r>
      <w:r>
        <w:rPr>
          <w:rFonts w:hint="eastAsia"/>
        </w:rPr>
        <w:t>运营需要，</w:t>
      </w:r>
      <w:r w:rsidR="00073A82">
        <w:rPr>
          <w:rFonts w:hint="eastAsia"/>
        </w:rPr>
        <w:t>铱停车</w:t>
      </w:r>
      <w:r>
        <w:rPr>
          <w:rFonts w:hint="eastAsia"/>
        </w:rPr>
        <w:t>有权对本协议条款不时进行修改，修改后的协议一经发布或经您确认同意后即刻生效，并代替原来的协议。您可在</w:t>
      </w:r>
      <w:r w:rsidR="00073A82">
        <w:rPr>
          <w:rFonts w:hint="eastAsia"/>
        </w:rPr>
        <w:t>铱停车</w:t>
      </w:r>
      <w:r w:rsidR="00984CA9">
        <w:rPr>
          <w:rFonts w:hint="eastAsia"/>
        </w:rPr>
        <w:t>软件</w:t>
      </w:r>
      <w:r>
        <w:rPr>
          <w:rFonts w:hint="eastAsia"/>
        </w:rPr>
        <w:t>随时查阅最新协议。您继续使用</w:t>
      </w:r>
      <w:r w:rsidR="00073A82">
        <w:rPr>
          <w:rFonts w:hint="eastAsia"/>
        </w:rPr>
        <w:t>铱停车</w:t>
      </w:r>
      <w:r>
        <w:rPr>
          <w:rFonts w:hint="eastAsia"/>
        </w:rPr>
        <w:t>的行为将视为您接受了</w:t>
      </w:r>
      <w:r w:rsidR="00073A82">
        <w:rPr>
          <w:rFonts w:hint="eastAsia"/>
        </w:rPr>
        <w:t>铱停车</w:t>
      </w:r>
      <w:r>
        <w:rPr>
          <w:rFonts w:hint="eastAsia"/>
        </w:rPr>
        <w:t>不时更新的用户服务协议。</w:t>
      </w:r>
    </w:p>
    <w:p w:rsidR="001A7D91" w:rsidRDefault="00073A82" w:rsidP="004B4153">
      <w:pPr>
        <w:spacing w:line="220" w:lineRule="atLeast"/>
      </w:pPr>
      <w:r>
        <w:rPr>
          <w:rFonts w:hint="eastAsia"/>
        </w:rPr>
        <w:t>3</w:t>
      </w:r>
      <w:r w:rsidR="001A7D91">
        <w:rPr>
          <w:rFonts w:hint="eastAsia"/>
        </w:rPr>
        <w:t>、在您完成用户注册程序后，即表示您自愿接受本协议，正式成为</w:t>
      </w:r>
      <w:r>
        <w:rPr>
          <w:rFonts w:hint="eastAsia"/>
        </w:rPr>
        <w:t>铱停车</w:t>
      </w:r>
      <w:r w:rsidR="001A7D91">
        <w:rPr>
          <w:rFonts w:hint="eastAsia"/>
        </w:rPr>
        <w:t>的注册用户，并认可本协议全部条款内容。若您不同意本协议，或对本协议中的条款存在任何疑问，请您立即停止</w:t>
      </w:r>
      <w:r w:rsidR="004B4153">
        <w:rPr>
          <w:rFonts w:hint="eastAsia"/>
        </w:rPr>
        <w:t>铱停车</w:t>
      </w:r>
      <w:r w:rsidR="001A7D91">
        <w:rPr>
          <w:rFonts w:hint="eastAsia"/>
        </w:rPr>
        <w:t>用户注册程序，并可以选择不使用本</w:t>
      </w:r>
      <w:r w:rsidR="00984CA9">
        <w:rPr>
          <w:rFonts w:hint="eastAsia"/>
        </w:rPr>
        <w:t>软件</w:t>
      </w:r>
      <w:r w:rsidR="001A7D91">
        <w:rPr>
          <w:rFonts w:hint="eastAsia"/>
        </w:rPr>
        <w:t>服务。</w:t>
      </w:r>
    </w:p>
    <w:p w:rsidR="001A7D91" w:rsidRDefault="004B4153" w:rsidP="001A7D91">
      <w:pPr>
        <w:spacing w:line="220" w:lineRule="atLeast"/>
      </w:pPr>
      <w:r>
        <w:rPr>
          <w:rFonts w:hint="eastAsia"/>
        </w:rPr>
        <w:t>4</w:t>
      </w:r>
      <w:r w:rsidR="001A7D91">
        <w:rPr>
          <w:rFonts w:hint="eastAsia"/>
        </w:rPr>
        <w:t>、您注册成功后，即视为您确认自己具有享受铱停车服务等相应的权利能力和行为能力，能够独立承担法律责任。</w:t>
      </w:r>
    </w:p>
    <w:p w:rsidR="00127CFC" w:rsidRDefault="00127CFC" w:rsidP="001A7D91">
      <w:pPr>
        <w:spacing w:line="220" w:lineRule="atLeast"/>
      </w:pPr>
    </w:p>
    <w:p w:rsidR="00127CFC" w:rsidRDefault="00127CFC" w:rsidP="001A7D91">
      <w:pPr>
        <w:spacing w:line="220" w:lineRule="atLeast"/>
      </w:pPr>
    </w:p>
    <w:p w:rsidR="00127CFC" w:rsidRDefault="00127CFC" w:rsidP="001A7D91">
      <w:pPr>
        <w:spacing w:line="220" w:lineRule="atLeast"/>
      </w:pPr>
    </w:p>
    <w:p w:rsidR="00127CFC" w:rsidRDefault="00127CFC" w:rsidP="001A7D91">
      <w:pPr>
        <w:spacing w:line="220" w:lineRule="atLeast"/>
      </w:pPr>
    </w:p>
    <w:p w:rsidR="00127CFC" w:rsidRDefault="00127CFC" w:rsidP="001A7D91">
      <w:pPr>
        <w:spacing w:line="220" w:lineRule="atLeast"/>
      </w:pPr>
    </w:p>
    <w:p w:rsidR="00984CA9" w:rsidRDefault="00984CA9" w:rsidP="001A7D91">
      <w:pPr>
        <w:spacing w:line="220" w:lineRule="atLeast"/>
      </w:pPr>
    </w:p>
    <w:p w:rsidR="001A7D91" w:rsidRPr="00781028" w:rsidRDefault="00984CA9" w:rsidP="001A7D91">
      <w:pPr>
        <w:spacing w:line="220" w:lineRule="atLeast"/>
        <w:rPr>
          <w:b/>
        </w:rPr>
      </w:pPr>
      <w:r w:rsidRPr="00781028">
        <w:rPr>
          <w:rFonts w:hint="eastAsia"/>
          <w:b/>
        </w:rPr>
        <w:lastRenderedPageBreak/>
        <w:t>铱停车</w:t>
      </w:r>
      <w:r w:rsidR="001A7D91" w:rsidRPr="00781028">
        <w:rPr>
          <w:rFonts w:hint="eastAsia"/>
          <w:b/>
        </w:rPr>
        <w:t>隐私政策</w:t>
      </w:r>
    </w:p>
    <w:p w:rsidR="001A7D91" w:rsidRDefault="001A7D91" w:rsidP="001A7D91">
      <w:pPr>
        <w:spacing w:line="220" w:lineRule="atLeast"/>
      </w:pPr>
      <w:r>
        <w:rPr>
          <w:rFonts w:hint="eastAsia"/>
        </w:rPr>
        <w:t xml:space="preserve"> </w:t>
      </w:r>
      <w:r>
        <w:rPr>
          <w:rFonts w:hint="eastAsia"/>
        </w:rPr>
        <w:t>铱停车由</w:t>
      </w:r>
      <w:r w:rsidR="00984CA9">
        <w:rPr>
          <w:rFonts w:hint="eastAsia"/>
        </w:rPr>
        <w:t>桂林金铱星科技有限公司</w:t>
      </w:r>
      <w:r>
        <w:rPr>
          <w:rFonts w:hint="eastAsia"/>
        </w:rPr>
        <w:t>（以下简称“我们”或“铱停车”）运营并由其关联公司提供各种支持。我们注重对您个人隐私的保护。有时候我们需要某些信息才能为您提供您请求的服务，本隐私政策解释了这些情况下的数据收集、使用和保护的情况。本隐私政策适用于本</w:t>
      </w:r>
      <w:r w:rsidR="00984CA9">
        <w:rPr>
          <w:rFonts w:hint="eastAsia"/>
        </w:rPr>
        <w:t>软件</w:t>
      </w:r>
      <w:r>
        <w:rPr>
          <w:rFonts w:hint="eastAsia"/>
        </w:rPr>
        <w:t>的所有相关服务。如果您访问本</w:t>
      </w:r>
      <w:r w:rsidR="00984CA9">
        <w:rPr>
          <w:rFonts w:hint="eastAsia"/>
        </w:rPr>
        <w:t>软件</w:t>
      </w:r>
      <w:r>
        <w:rPr>
          <w:rFonts w:hint="eastAsia"/>
        </w:rPr>
        <w:t>、使用本</w:t>
      </w:r>
      <w:r w:rsidR="00984CA9">
        <w:rPr>
          <w:rFonts w:hint="eastAsia"/>
        </w:rPr>
        <w:t>软件</w:t>
      </w:r>
      <w:r>
        <w:rPr>
          <w:rFonts w:hint="eastAsia"/>
        </w:rPr>
        <w:t>的任何服务，那么您便接受了本隐私政策。</w:t>
      </w:r>
    </w:p>
    <w:p w:rsidR="001A7D91" w:rsidRDefault="001A7D91" w:rsidP="00A47A4B">
      <w:pPr>
        <w:spacing w:line="220" w:lineRule="atLeast"/>
        <w:outlineLvl w:val="0"/>
      </w:pPr>
      <w:r>
        <w:rPr>
          <w:rFonts w:hint="eastAsia"/>
        </w:rPr>
        <w:t>一、您个人信息的获取</w:t>
      </w:r>
    </w:p>
    <w:p w:rsidR="001A7D91" w:rsidRDefault="001A7D91" w:rsidP="001A7D91">
      <w:pPr>
        <w:spacing w:line="220" w:lineRule="atLeast"/>
      </w:pPr>
      <w:r>
        <w:rPr>
          <w:rFonts w:hint="eastAsia"/>
        </w:rPr>
        <w:t>1</w:t>
      </w:r>
      <w:r>
        <w:rPr>
          <w:rFonts w:hint="eastAsia"/>
        </w:rPr>
        <w:t>、我们获取个人信息的主要目的在于向您提供一个顺畅、高效的</w:t>
      </w:r>
      <w:r w:rsidR="00984CA9">
        <w:rPr>
          <w:rFonts w:hint="eastAsia"/>
        </w:rPr>
        <w:t>泊车</w:t>
      </w:r>
      <w:r>
        <w:rPr>
          <w:rFonts w:hint="eastAsia"/>
        </w:rPr>
        <w:t>流程，并致力于不断完善和提升您的</w:t>
      </w:r>
      <w:r w:rsidR="00984CA9">
        <w:rPr>
          <w:rFonts w:hint="eastAsia"/>
        </w:rPr>
        <w:t>泊车</w:t>
      </w:r>
      <w:r>
        <w:rPr>
          <w:rFonts w:hint="eastAsia"/>
        </w:rPr>
        <w:t>体验。</w:t>
      </w:r>
    </w:p>
    <w:p w:rsidR="001A7D91" w:rsidRDefault="001A7D91" w:rsidP="001A7D91">
      <w:pPr>
        <w:spacing w:line="220" w:lineRule="atLeast"/>
      </w:pPr>
      <w:r>
        <w:rPr>
          <w:rFonts w:hint="eastAsia"/>
        </w:rPr>
        <w:t>2</w:t>
      </w:r>
      <w:r>
        <w:rPr>
          <w:rFonts w:hint="eastAsia"/>
        </w:rPr>
        <w:t>、我们可能获取的个人信息类型包括：</w:t>
      </w:r>
    </w:p>
    <w:p w:rsidR="001A7D91" w:rsidRDefault="001A7D91" w:rsidP="001A7D91">
      <w:pPr>
        <w:spacing w:line="220" w:lineRule="atLeast"/>
      </w:pPr>
      <w:r>
        <w:rPr>
          <w:rFonts w:hint="eastAsia"/>
        </w:rPr>
        <w:t>（</w:t>
      </w:r>
      <w:r>
        <w:rPr>
          <w:rFonts w:hint="eastAsia"/>
        </w:rPr>
        <w:t>1</w:t>
      </w:r>
      <w:r>
        <w:rPr>
          <w:rFonts w:hint="eastAsia"/>
        </w:rPr>
        <w:t>）注册信息（如，用户名、手机号码、邮箱地址及在注册过程中提供的其他信息）；</w:t>
      </w:r>
    </w:p>
    <w:p w:rsidR="001A7D91" w:rsidRDefault="001A7D91" w:rsidP="001A7D91">
      <w:pPr>
        <w:spacing w:line="220" w:lineRule="atLeast"/>
      </w:pPr>
      <w:r>
        <w:rPr>
          <w:rFonts w:hint="eastAsia"/>
        </w:rPr>
        <w:t>（</w:t>
      </w:r>
      <w:r>
        <w:rPr>
          <w:rFonts w:hint="eastAsia"/>
        </w:rPr>
        <w:t>2</w:t>
      </w:r>
      <w:r>
        <w:rPr>
          <w:rFonts w:hint="eastAsia"/>
        </w:rPr>
        <w:t>）个人或公司联系方式（如，姓名、公司名称、通讯地址、电邮地址、电话、手机号码、传真号码）；</w:t>
      </w:r>
    </w:p>
    <w:p w:rsidR="001A7D91" w:rsidRDefault="001A7D91" w:rsidP="001A7D91">
      <w:pPr>
        <w:spacing w:line="220" w:lineRule="atLeast"/>
      </w:pPr>
      <w:r>
        <w:rPr>
          <w:rFonts w:hint="eastAsia"/>
        </w:rPr>
        <w:t>（</w:t>
      </w:r>
      <w:r w:rsidR="005A0634">
        <w:rPr>
          <w:rFonts w:hint="eastAsia"/>
        </w:rPr>
        <w:t>3</w:t>
      </w:r>
      <w:r>
        <w:rPr>
          <w:rFonts w:hint="eastAsia"/>
        </w:rPr>
        <w:t>）用于您身份识别的信息（如，</w:t>
      </w:r>
      <w:r w:rsidR="00073518">
        <w:rPr>
          <w:rFonts w:hint="eastAsia"/>
        </w:rPr>
        <w:t>证件照</w:t>
      </w:r>
      <w:r>
        <w:rPr>
          <w:rFonts w:hint="eastAsia"/>
        </w:rPr>
        <w:t>、</w:t>
      </w:r>
      <w:r w:rsidR="00073518">
        <w:rPr>
          <w:rFonts w:hint="eastAsia"/>
        </w:rPr>
        <w:t>车牌照</w:t>
      </w:r>
      <w:r>
        <w:rPr>
          <w:rFonts w:hint="eastAsia"/>
        </w:rPr>
        <w:t>、驾驶证</w:t>
      </w:r>
      <w:r w:rsidR="00073518">
        <w:rPr>
          <w:rFonts w:hint="eastAsia"/>
        </w:rPr>
        <w:t>照</w:t>
      </w:r>
      <w:r>
        <w:rPr>
          <w:rFonts w:hint="eastAsia"/>
        </w:rPr>
        <w:t>）；</w:t>
      </w:r>
    </w:p>
    <w:p w:rsidR="001A7D91" w:rsidRDefault="001A7D91" w:rsidP="001A7D91">
      <w:pPr>
        <w:spacing w:line="220" w:lineRule="atLeast"/>
      </w:pPr>
      <w:r>
        <w:rPr>
          <w:rFonts w:hint="eastAsia"/>
        </w:rPr>
        <w:t>（</w:t>
      </w:r>
      <w:r w:rsidR="005A0634">
        <w:rPr>
          <w:rFonts w:hint="eastAsia"/>
        </w:rPr>
        <w:t>4</w:t>
      </w:r>
      <w:r>
        <w:rPr>
          <w:rFonts w:hint="eastAsia"/>
        </w:rPr>
        <w:t>）支付信息（如，订单支付详情）；</w:t>
      </w:r>
    </w:p>
    <w:p w:rsidR="001A7D91" w:rsidRDefault="001A7D91" w:rsidP="005A0634">
      <w:pPr>
        <w:spacing w:line="220" w:lineRule="atLeast"/>
      </w:pPr>
      <w:r>
        <w:rPr>
          <w:rFonts w:hint="eastAsia"/>
        </w:rPr>
        <w:t>（</w:t>
      </w:r>
      <w:r w:rsidR="005A0634">
        <w:rPr>
          <w:rFonts w:hint="eastAsia"/>
        </w:rPr>
        <w:t>5</w:t>
      </w:r>
      <w:r>
        <w:rPr>
          <w:rFonts w:hint="eastAsia"/>
        </w:rPr>
        <w:t>）您的位置信息（铱停车可能会读取您的位置，</w:t>
      </w:r>
      <w:r w:rsidR="005A0634">
        <w:rPr>
          <w:rFonts w:hint="eastAsia"/>
        </w:rPr>
        <w:t>用于查找车位或车辆</w:t>
      </w:r>
      <w:r>
        <w:rPr>
          <w:rFonts w:hint="eastAsia"/>
        </w:rPr>
        <w:t>）；</w:t>
      </w:r>
    </w:p>
    <w:p w:rsidR="001A7D91" w:rsidRDefault="001A7D91" w:rsidP="001A7D91">
      <w:pPr>
        <w:spacing w:line="220" w:lineRule="atLeast"/>
      </w:pPr>
      <w:r>
        <w:rPr>
          <w:rFonts w:hint="eastAsia"/>
        </w:rPr>
        <w:t>（</w:t>
      </w:r>
      <w:r w:rsidR="005A0634">
        <w:rPr>
          <w:rFonts w:hint="eastAsia"/>
        </w:rPr>
        <w:t>6</w:t>
      </w:r>
      <w:r>
        <w:rPr>
          <w:rFonts w:hint="eastAsia"/>
        </w:rPr>
        <w:t>）您的设备信息（包括但不限于设备型号、设备识别码、操作系统、分辨率等）；</w:t>
      </w:r>
    </w:p>
    <w:p w:rsidR="001A7D91" w:rsidRDefault="001A7D91" w:rsidP="005A0634">
      <w:pPr>
        <w:spacing w:line="220" w:lineRule="atLeast"/>
      </w:pPr>
      <w:r>
        <w:rPr>
          <w:rFonts w:hint="eastAsia"/>
        </w:rPr>
        <w:t>（</w:t>
      </w:r>
      <w:r w:rsidR="005A0634">
        <w:rPr>
          <w:rFonts w:hint="eastAsia"/>
        </w:rPr>
        <w:t>7</w:t>
      </w:r>
      <w:r>
        <w:rPr>
          <w:rFonts w:hint="eastAsia"/>
        </w:rPr>
        <w:t>）来自第三方的信息，指在您注册铱停车账户和使用服务过程中，您授权铱停车可向</w:t>
      </w:r>
      <w:r w:rsidR="005A0634">
        <w:rPr>
          <w:rFonts w:hint="eastAsia"/>
        </w:rPr>
        <w:t>铱停车</w:t>
      </w:r>
      <w:r>
        <w:rPr>
          <w:rFonts w:hint="eastAsia"/>
        </w:rPr>
        <w:t>的关联方、合作伙伴获取其所收集的相关信息。这些信息包括但不限于您的身份信息、行为信息、交易信息、设备信息等，铱停车会将此类信息汇总，用于帮助铱停车向您提供更好以及更加个性化的服务。</w:t>
      </w:r>
    </w:p>
    <w:p w:rsidR="001A7D91" w:rsidRDefault="001A7D91" w:rsidP="001A7D91">
      <w:pPr>
        <w:spacing w:line="220" w:lineRule="atLeast"/>
      </w:pPr>
      <w:r>
        <w:rPr>
          <w:rFonts w:hint="eastAsia"/>
        </w:rPr>
        <w:t>（</w:t>
      </w:r>
      <w:r w:rsidR="005A0634">
        <w:rPr>
          <w:rFonts w:hint="eastAsia"/>
        </w:rPr>
        <w:t>8</w:t>
      </w:r>
      <w:r>
        <w:rPr>
          <w:rFonts w:hint="eastAsia"/>
        </w:rPr>
        <w:t>）其他个人、公司、单位或社会实体信息。</w:t>
      </w:r>
    </w:p>
    <w:p w:rsidR="001A7D91" w:rsidRDefault="001A7D91" w:rsidP="001A7D91">
      <w:pPr>
        <w:spacing w:line="220" w:lineRule="atLeast"/>
      </w:pPr>
      <w:r>
        <w:rPr>
          <w:rFonts w:hint="eastAsia"/>
        </w:rPr>
        <w:t xml:space="preserve">3 </w:t>
      </w:r>
      <w:r>
        <w:rPr>
          <w:rFonts w:hint="eastAsia"/>
        </w:rPr>
        <w:t>、您充分知晓，以下情形中，我们收集、使用个人信息无需征得您的授权同意：</w:t>
      </w:r>
    </w:p>
    <w:p w:rsidR="001A7D91" w:rsidRDefault="001A7D91" w:rsidP="001A7D91">
      <w:pPr>
        <w:spacing w:line="220" w:lineRule="atLeast"/>
      </w:pPr>
      <w:r>
        <w:rPr>
          <w:rFonts w:hint="eastAsia"/>
        </w:rPr>
        <w:t>（</w:t>
      </w:r>
      <w:r>
        <w:rPr>
          <w:rFonts w:hint="eastAsia"/>
        </w:rPr>
        <w:t>1</w:t>
      </w:r>
      <w:r>
        <w:rPr>
          <w:rFonts w:hint="eastAsia"/>
        </w:rPr>
        <w:t>）与国家安全、国防安全有关的；</w:t>
      </w:r>
    </w:p>
    <w:p w:rsidR="001A7D91" w:rsidRDefault="001A7D91" w:rsidP="001A7D91">
      <w:pPr>
        <w:spacing w:line="220" w:lineRule="atLeast"/>
      </w:pPr>
      <w:r>
        <w:rPr>
          <w:rFonts w:hint="eastAsia"/>
        </w:rPr>
        <w:t>（</w:t>
      </w:r>
      <w:r>
        <w:rPr>
          <w:rFonts w:hint="eastAsia"/>
        </w:rPr>
        <w:t>2</w:t>
      </w:r>
      <w:r>
        <w:rPr>
          <w:rFonts w:hint="eastAsia"/>
        </w:rPr>
        <w:t>）与公共安全、公共卫生、重大公共利益有关的；</w:t>
      </w:r>
    </w:p>
    <w:p w:rsidR="001A7D91" w:rsidRDefault="001A7D91" w:rsidP="001A7D91">
      <w:pPr>
        <w:spacing w:line="220" w:lineRule="atLeast"/>
      </w:pPr>
      <w:r>
        <w:rPr>
          <w:rFonts w:hint="eastAsia"/>
        </w:rPr>
        <w:t>（</w:t>
      </w:r>
      <w:r>
        <w:rPr>
          <w:rFonts w:hint="eastAsia"/>
        </w:rPr>
        <w:t>3</w:t>
      </w:r>
      <w:r>
        <w:rPr>
          <w:rFonts w:hint="eastAsia"/>
        </w:rPr>
        <w:t>）与犯罪侦查、起诉、审判和判决执行等有关的；</w:t>
      </w:r>
    </w:p>
    <w:p w:rsidR="001A7D91" w:rsidRDefault="001A7D91" w:rsidP="001A7D91">
      <w:pPr>
        <w:spacing w:line="220" w:lineRule="atLeast"/>
      </w:pPr>
      <w:r>
        <w:rPr>
          <w:rFonts w:hint="eastAsia"/>
        </w:rPr>
        <w:lastRenderedPageBreak/>
        <w:t>（</w:t>
      </w:r>
      <w:r>
        <w:rPr>
          <w:rFonts w:hint="eastAsia"/>
        </w:rPr>
        <w:t>4</w:t>
      </w:r>
      <w:r>
        <w:rPr>
          <w:rFonts w:hint="eastAsia"/>
        </w:rPr>
        <w:t>）出于维护个人信息主体或其他个人的生命、财产等重大合法权益但又很难得到本人同意的；</w:t>
      </w:r>
    </w:p>
    <w:p w:rsidR="001A7D91" w:rsidRDefault="001A7D91" w:rsidP="001A7D91">
      <w:pPr>
        <w:spacing w:line="220" w:lineRule="atLeast"/>
      </w:pPr>
      <w:r>
        <w:rPr>
          <w:rFonts w:hint="eastAsia"/>
        </w:rPr>
        <w:t>（</w:t>
      </w:r>
      <w:r>
        <w:rPr>
          <w:rFonts w:hint="eastAsia"/>
        </w:rPr>
        <w:t>5</w:t>
      </w:r>
      <w:r>
        <w:rPr>
          <w:rFonts w:hint="eastAsia"/>
        </w:rPr>
        <w:t>）所收集的个人信息是个人信息主体自行向社会公众公开的；</w:t>
      </w:r>
    </w:p>
    <w:p w:rsidR="001A7D91" w:rsidRDefault="001A7D91" w:rsidP="001A7D91">
      <w:pPr>
        <w:spacing w:line="220" w:lineRule="atLeast"/>
      </w:pPr>
      <w:r>
        <w:rPr>
          <w:rFonts w:hint="eastAsia"/>
        </w:rPr>
        <w:t>（</w:t>
      </w:r>
      <w:r>
        <w:rPr>
          <w:rFonts w:hint="eastAsia"/>
        </w:rPr>
        <w:t>6</w:t>
      </w:r>
      <w:r>
        <w:rPr>
          <w:rFonts w:hint="eastAsia"/>
        </w:rPr>
        <w:t>）从合法公开披露的信息中收集的您的个人信息的，如合法的新闻报道、政府信息公开等渠道；</w:t>
      </w:r>
    </w:p>
    <w:p w:rsidR="001A7D91" w:rsidRDefault="001A7D91" w:rsidP="001A7D91">
      <w:pPr>
        <w:spacing w:line="220" w:lineRule="atLeast"/>
      </w:pPr>
      <w:r>
        <w:rPr>
          <w:rFonts w:hint="eastAsia"/>
        </w:rPr>
        <w:t>（</w:t>
      </w:r>
      <w:r>
        <w:rPr>
          <w:rFonts w:hint="eastAsia"/>
        </w:rPr>
        <w:t>7</w:t>
      </w:r>
      <w:r>
        <w:rPr>
          <w:rFonts w:hint="eastAsia"/>
        </w:rPr>
        <w:t>）根据您的要求签订合同所必需的；</w:t>
      </w:r>
    </w:p>
    <w:p w:rsidR="001A7D91" w:rsidRDefault="001A7D91" w:rsidP="001A7D91">
      <w:pPr>
        <w:spacing w:line="220" w:lineRule="atLeast"/>
      </w:pPr>
      <w:r>
        <w:rPr>
          <w:rFonts w:hint="eastAsia"/>
        </w:rPr>
        <w:t>（</w:t>
      </w:r>
      <w:r>
        <w:rPr>
          <w:rFonts w:hint="eastAsia"/>
        </w:rPr>
        <w:t>8</w:t>
      </w:r>
      <w:r>
        <w:rPr>
          <w:rFonts w:hint="eastAsia"/>
        </w:rPr>
        <w:t>）用于维护所提供的产品与</w:t>
      </w:r>
      <w:r>
        <w:rPr>
          <w:rFonts w:hint="eastAsia"/>
        </w:rPr>
        <w:t>/</w:t>
      </w:r>
      <w:r>
        <w:rPr>
          <w:rFonts w:hint="eastAsia"/>
        </w:rPr>
        <w:t>或服务的安全稳定运行所必需的，例如发现、处置产品与</w:t>
      </w:r>
      <w:r>
        <w:rPr>
          <w:rFonts w:hint="eastAsia"/>
        </w:rPr>
        <w:t>/</w:t>
      </w:r>
      <w:r>
        <w:rPr>
          <w:rFonts w:hint="eastAsia"/>
        </w:rPr>
        <w:t>或服务的故障；</w:t>
      </w:r>
    </w:p>
    <w:p w:rsidR="001A7D91" w:rsidRDefault="001A7D91" w:rsidP="001A7D91">
      <w:pPr>
        <w:spacing w:line="220" w:lineRule="atLeast"/>
      </w:pPr>
      <w:r>
        <w:rPr>
          <w:rFonts w:hint="eastAsia"/>
        </w:rPr>
        <w:t>（</w:t>
      </w:r>
      <w:r>
        <w:rPr>
          <w:rFonts w:hint="eastAsia"/>
        </w:rPr>
        <w:t>9</w:t>
      </w:r>
      <w:r>
        <w:rPr>
          <w:rFonts w:hint="eastAsia"/>
        </w:rPr>
        <w:t>）为合法的新闻报道所必需的；</w:t>
      </w:r>
    </w:p>
    <w:p w:rsidR="001A7D91" w:rsidRDefault="001A7D91" w:rsidP="001A7D91">
      <w:pPr>
        <w:spacing w:line="220" w:lineRule="atLeast"/>
      </w:pPr>
      <w:r>
        <w:rPr>
          <w:rFonts w:hint="eastAsia"/>
        </w:rPr>
        <w:t>（</w:t>
      </w:r>
      <w:r>
        <w:rPr>
          <w:rFonts w:hint="eastAsia"/>
        </w:rPr>
        <w:t>10</w:t>
      </w:r>
      <w:r>
        <w:rPr>
          <w:rFonts w:hint="eastAsia"/>
        </w:rPr>
        <w:t>）学术研究机构基于公共利益开展统计或学术研究所必要，且对外提供学术研究或描述的结果时，对结果中所包含的个人信息进行去标识化处理的；</w:t>
      </w:r>
    </w:p>
    <w:p w:rsidR="001A7D91" w:rsidRDefault="001A7D91" w:rsidP="001A7D91">
      <w:pPr>
        <w:spacing w:line="220" w:lineRule="atLeast"/>
      </w:pPr>
      <w:r>
        <w:rPr>
          <w:rFonts w:hint="eastAsia"/>
        </w:rPr>
        <w:t>（</w:t>
      </w:r>
      <w:r>
        <w:rPr>
          <w:rFonts w:hint="eastAsia"/>
        </w:rPr>
        <w:t>11</w:t>
      </w:r>
      <w:r>
        <w:rPr>
          <w:rFonts w:hint="eastAsia"/>
        </w:rPr>
        <w:t>）法律法规规定的其他情形。</w:t>
      </w:r>
    </w:p>
    <w:p w:rsidR="001A7D91" w:rsidRDefault="001A7D91" w:rsidP="00A47A4B">
      <w:pPr>
        <w:spacing w:line="220" w:lineRule="atLeast"/>
        <w:outlineLvl w:val="0"/>
      </w:pPr>
      <w:r>
        <w:rPr>
          <w:rFonts w:hint="eastAsia"/>
        </w:rPr>
        <w:t>二、我们对您个人信息的使用</w:t>
      </w:r>
    </w:p>
    <w:p w:rsidR="001A7D91" w:rsidRDefault="001A7D91" w:rsidP="00905E65">
      <w:pPr>
        <w:spacing w:line="220" w:lineRule="atLeast"/>
      </w:pPr>
      <w:r>
        <w:rPr>
          <w:rFonts w:hint="eastAsia"/>
        </w:rPr>
        <w:t>1</w:t>
      </w:r>
      <w:r w:rsidR="00905E65">
        <w:rPr>
          <w:rFonts w:hint="eastAsia"/>
        </w:rPr>
        <w:t>、我们会根据本隐私政策的约定并为实现我们的产品</w:t>
      </w:r>
      <w:r>
        <w:rPr>
          <w:rFonts w:hint="eastAsia"/>
        </w:rPr>
        <w:t>或服务功能对所收集的个人信息进行使用。在收集您的个人信息后，我们将通过技术手段对数据进行去标识化处理，去标识化处理的信息将无法识别主体。请您了解并同意，在此情况下我们有权使用已经去标识化的信息；并在不透露您个人信息的前提下，我们有权对用户数据库进行分析并予以商业化的利用。</w:t>
      </w:r>
    </w:p>
    <w:p w:rsidR="001A7D91" w:rsidRDefault="001A7D91" w:rsidP="001A7D91">
      <w:pPr>
        <w:spacing w:line="220" w:lineRule="atLeast"/>
      </w:pPr>
      <w:r>
        <w:rPr>
          <w:rFonts w:hint="eastAsia"/>
        </w:rPr>
        <w:t>2</w:t>
      </w:r>
      <w:r>
        <w:rPr>
          <w:rFonts w:hint="eastAsia"/>
        </w:rPr>
        <w:t>、我们可能会利用我们获取的用户信息：</w:t>
      </w:r>
    </w:p>
    <w:p w:rsidR="001A7D91" w:rsidRDefault="001A7D91" w:rsidP="001A7D91">
      <w:pPr>
        <w:spacing w:line="220" w:lineRule="atLeast"/>
      </w:pPr>
      <w:r>
        <w:rPr>
          <w:rFonts w:hint="eastAsia"/>
        </w:rPr>
        <w:t>（</w:t>
      </w:r>
      <w:r w:rsidR="00905E65">
        <w:rPr>
          <w:rFonts w:hint="eastAsia"/>
        </w:rPr>
        <w:t>1</w:t>
      </w:r>
      <w:r>
        <w:rPr>
          <w:rFonts w:hint="eastAsia"/>
        </w:rPr>
        <w:t>）处理和收取款项；</w:t>
      </w:r>
    </w:p>
    <w:p w:rsidR="001A7D91" w:rsidRDefault="001A7D91" w:rsidP="001A7D91">
      <w:pPr>
        <w:spacing w:line="220" w:lineRule="atLeast"/>
      </w:pPr>
      <w:r>
        <w:rPr>
          <w:rFonts w:hint="eastAsia"/>
        </w:rPr>
        <w:t>（</w:t>
      </w:r>
      <w:r w:rsidR="00905E65">
        <w:rPr>
          <w:rFonts w:hint="eastAsia"/>
        </w:rPr>
        <w:t>2</w:t>
      </w:r>
      <w:r>
        <w:rPr>
          <w:rFonts w:hint="eastAsia"/>
        </w:rPr>
        <w:t>）就您的要求向您提供咨询服务，或向您做出回应或与您沟通；</w:t>
      </w:r>
    </w:p>
    <w:p w:rsidR="001A7D91" w:rsidRDefault="001A7D91" w:rsidP="001A7D91">
      <w:pPr>
        <w:spacing w:line="220" w:lineRule="atLeast"/>
      </w:pPr>
      <w:r>
        <w:rPr>
          <w:rFonts w:hint="eastAsia"/>
        </w:rPr>
        <w:t>（</w:t>
      </w:r>
      <w:r w:rsidR="00E545BF">
        <w:rPr>
          <w:rFonts w:hint="eastAsia"/>
        </w:rPr>
        <w:t>3</w:t>
      </w:r>
      <w:r>
        <w:rPr>
          <w:rFonts w:hint="eastAsia"/>
        </w:rPr>
        <w:t>）防止各种违法或犯罪活动和其他法律责任；</w:t>
      </w:r>
    </w:p>
    <w:p w:rsidR="001A7D91" w:rsidRDefault="001A7D91" w:rsidP="001A7D91">
      <w:pPr>
        <w:spacing w:line="220" w:lineRule="atLeast"/>
      </w:pPr>
      <w:r>
        <w:rPr>
          <w:rFonts w:hint="eastAsia"/>
        </w:rPr>
        <w:t>（</w:t>
      </w:r>
      <w:r w:rsidR="00E545BF">
        <w:rPr>
          <w:rFonts w:hint="eastAsia"/>
        </w:rPr>
        <w:t>4</w:t>
      </w:r>
      <w:r>
        <w:rPr>
          <w:rFonts w:hint="eastAsia"/>
        </w:rPr>
        <w:t>）遵守法律规定和我们的政策规则。</w:t>
      </w:r>
    </w:p>
    <w:p w:rsidR="001A7D91" w:rsidRDefault="001A7D91" w:rsidP="00A47A4B">
      <w:pPr>
        <w:spacing w:line="220" w:lineRule="atLeast"/>
        <w:outlineLvl w:val="0"/>
      </w:pPr>
      <w:r>
        <w:rPr>
          <w:rFonts w:hint="eastAsia"/>
        </w:rPr>
        <w:t>三、个人信息的共享、披露与转让</w:t>
      </w:r>
    </w:p>
    <w:p w:rsidR="001A7D91" w:rsidRDefault="001A7D91" w:rsidP="001A7D91">
      <w:pPr>
        <w:spacing w:line="220" w:lineRule="atLeast"/>
      </w:pPr>
      <w:r>
        <w:rPr>
          <w:rFonts w:hint="eastAsia"/>
        </w:rPr>
        <w:t>1</w:t>
      </w:r>
      <w:r>
        <w:rPr>
          <w:rFonts w:hint="eastAsia"/>
        </w:rPr>
        <w:t>、个人信息是我们业务的重要组成部分，我们不会出售或以其他方式共享您的个人信息。</w:t>
      </w:r>
    </w:p>
    <w:p w:rsidR="001A7D91" w:rsidRDefault="001A7D91" w:rsidP="001A7D91">
      <w:pPr>
        <w:spacing w:line="220" w:lineRule="atLeast"/>
      </w:pPr>
      <w:r>
        <w:rPr>
          <w:rFonts w:hint="eastAsia"/>
        </w:rPr>
        <w:t>2</w:t>
      </w:r>
      <w:r w:rsidR="009B26A8">
        <w:rPr>
          <w:rFonts w:hint="eastAsia"/>
        </w:rPr>
        <w:t>、在下列情况下，我们可能</w:t>
      </w:r>
      <w:r>
        <w:rPr>
          <w:rFonts w:hint="eastAsia"/>
        </w:rPr>
        <w:t>会披露您的相关信息：</w:t>
      </w:r>
    </w:p>
    <w:p w:rsidR="001A7D91" w:rsidRDefault="001A7D91" w:rsidP="001A7D91">
      <w:pPr>
        <w:spacing w:line="220" w:lineRule="atLeast"/>
      </w:pPr>
      <w:r>
        <w:rPr>
          <w:rFonts w:hint="eastAsia"/>
        </w:rPr>
        <w:lastRenderedPageBreak/>
        <w:t>（</w:t>
      </w:r>
      <w:r>
        <w:rPr>
          <w:rFonts w:hint="eastAsia"/>
        </w:rPr>
        <w:t>1</w:t>
      </w:r>
      <w:r>
        <w:rPr>
          <w:rFonts w:hint="eastAsia"/>
        </w:rPr>
        <w:t>）根据法律、法规或法律程序（如，法院法令或传召出庭令）的规定；</w:t>
      </w:r>
    </w:p>
    <w:p w:rsidR="001A7D91" w:rsidRDefault="001A7D91" w:rsidP="001A7D91">
      <w:pPr>
        <w:spacing w:line="220" w:lineRule="atLeast"/>
      </w:pPr>
      <w:r>
        <w:rPr>
          <w:rFonts w:hint="eastAsia"/>
        </w:rPr>
        <w:t>（</w:t>
      </w:r>
      <w:r>
        <w:rPr>
          <w:rFonts w:hint="eastAsia"/>
        </w:rPr>
        <w:t>2</w:t>
      </w:r>
      <w:r>
        <w:rPr>
          <w:rFonts w:hint="eastAsia"/>
        </w:rPr>
        <w:t>）根据政府部门（如，行政机构、执法机构）的要求；</w:t>
      </w:r>
    </w:p>
    <w:p w:rsidR="001A7D91" w:rsidRDefault="001A7D91" w:rsidP="001A7D91">
      <w:pPr>
        <w:spacing w:line="220" w:lineRule="atLeast"/>
      </w:pPr>
      <w:r>
        <w:rPr>
          <w:rFonts w:hint="eastAsia"/>
        </w:rPr>
        <w:t>（</w:t>
      </w:r>
      <w:r>
        <w:rPr>
          <w:rFonts w:hint="eastAsia"/>
        </w:rPr>
        <w:t>3</w:t>
      </w:r>
      <w:r>
        <w:rPr>
          <w:rFonts w:hint="eastAsia"/>
        </w:rPr>
        <w:t>）为了保护本</w:t>
      </w:r>
      <w:r w:rsidR="00984CA9">
        <w:rPr>
          <w:rFonts w:hint="eastAsia"/>
        </w:rPr>
        <w:t>软件</w:t>
      </w:r>
      <w:r>
        <w:rPr>
          <w:rFonts w:hint="eastAsia"/>
        </w:rPr>
        <w:t>、我们的用户或其他人的权利及其财产或安全，或当我们认为对防止实际损害或财务损失，或调查可疑或实际非法活动来说，披露乃属必要或适当时。这也包括为防止欺诈等违法活动和减少信用风险而与其他公司和组织交换信息。</w:t>
      </w:r>
    </w:p>
    <w:p w:rsidR="001A7D91" w:rsidRDefault="009B26A8" w:rsidP="00A47A4B">
      <w:pPr>
        <w:spacing w:line="220" w:lineRule="atLeast"/>
        <w:outlineLvl w:val="0"/>
      </w:pPr>
      <w:r>
        <w:rPr>
          <w:rFonts w:hint="eastAsia"/>
        </w:rPr>
        <w:t>四</w:t>
      </w:r>
      <w:r w:rsidR="001A7D91">
        <w:rPr>
          <w:rFonts w:hint="eastAsia"/>
        </w:rPr>
        <w:t>、您个人信息的保护和保存</w:t>
      </w:r>
    </w:p>
    <w:p w:rsidR="001A7D91" w:rsidRDefault="001A7D91" w:rsidP="001A7D91">
      <w:pPr>
        <w:spacing w:line="220" w:lineRule="atLeast"/>
      </w:pPr>
      <w:r>
        <w:rPr>
          <w:rFonts w:hint="eastAsia"/>
        </w:rPr>
        <w:t>1</w:t>
      </w:r>
      <w:r>
        <w:rPr>
          <w:rFonts w:hint="eastAsia"/>
        </w:rPr>
        <w:t>、您个人信息的保护</w:t>
      </w:r>
    </w:p>
    <w:p w:rsidR="00A47A4B" w:rsidRPr="00A47A4B" w:rsidRDefault="00A47A4B" w:rsidP="00A47A4B">
      <w:pPr>
        <w:spacing w:line="220" w:lineRule="atLeast"/>
      </w:pPr>
      <w:r>
        <w:rPr>
          <w:rFonts w:hint="eastAsia"/>
        </w:rPr>
        <w:t>我们</w:t>
      </w:r>
      <w:r w:rsidRPr="00A47A4B">
        <w:t>重视个人信息的安全，我们采取业内标准做法来保护您的个人信息，防止其遭到未经授权的访问、披露、使用、修改、损坏或丢失。为此，</w:t>
      </w:r>
      <w:r>
        <w:rPr>
          <w:rFonts w:hint="eastAsia"/>
        </w:rPr>
        <w:t>我们</w:t>
      </w:r>
      <w:r w:rsidRPr="00A47A4B">
        <w:t>特别采取了以下措施：</w:t>
      </w:r>
    </w:p>
    <w:p w:rsidR="00A47A4B" w:rsidRPr="00A47A4B" w:rsidRDefault="00A47A4B" w:rsidP="00A47A4B">
      <w:pPr>
        <w:spacing w:line="220" w:lineRule="atLeast"/>
      </w:pPr>
      <w:r w:rsidRPr="00A47A4B">
        <w:t>（</w:t>
      </w:r>
      <w:r w:rsidR="00804058">
        <w:rPr>
          <w:rFonts w:hint="eastAsia"/>
        </w:rPr>
        <w:t>1</w:t>
      </w:r>
      <w:r w:rsidRPr="00A47A4B">
        <w:t>）我们采取一切合理可行的措</w:t>
      </w:r>
      <w:r>
        <w:t>施，确保个人信息收集的最小化，不会收集与达到目的无关的个人信息</w:t>
      </w:r>
      <w:r>
        <w:rPr>
          <w:rFonts w:hint="eastAsia"/>
        </w:rPr>
        <w:t>；</w:t>
      </w:r>
    </w:p>
    <w:p w:rsidR="00A47A4B" w:rsidRPr="00A47A4B" w:rsidRDefault="00A47A4B" w:rsidP="00A47A4B">
      <w:pPr>
        <w:spacing w:line="220" w:lineRule="atLeast"/>
      </w:pPr>
      <w:r w:rsidRPr="00A47A4B">
        <w:t>（</w:t>
      </w:r>
      <w:r w:rsidR="00804058">
        <w:rPr>
          <w:rFonts w:hint="eastAsia"/>
        </w:rPr>
        <w:t>2</w:t>
      </w:r>
      <w:r w:rsidRPr="00A47A4B">
        <w:t>）我们会使用加密技术确保数据传输和存储的机密性。我们会使用受信赖的保护机制防止数据和存储数据的服务器遭到恶意攻击；</w:t>
      </w:r>
    </w:p>
    <w:p w:rsidR="00A47A4B" w:rsidRPr="00A47A4B" w:rsidRDefault="00A47A4B" w:rsidP="00A47A4B">
      <w:pPr>
        <w:spacing w:line="220" w:lineRule="atLeast"/>
      </w:pPr>
      <w:r w:rsidRPr="00A47A4B">
        <w:t>（</w:t>
      </w:r>
      <w:r w:rsidR="00804058">
        <w:rPr>
          <w:rFonts w:hint="eastAsia"/>
        </w:rPr>
        <w:t>3</w:t>
      </w:r>
      <w:r w:rsidRPr="00A47A4B">
        <w:t>）我们会部署访问控制机制，确保只有授权人员才可访问个人信息；并且依照业务需要和人员层级，控制授权人员的数量并对授权人员做到分层级的权限管理；对个人数据的访问都会被记录日志，并由管理员定期审计；</w:t>
      </w:r>
    </w:p>
    <w:p w:rsidR="00A47A4B" w:rsidRDefault="00A47A4B" w:rsidP="001A7D91">
      <w:pPr>
        <w:spacing w:line="220" w:lineRule="atLeast"/>
      </w:pPr>
      <w:r w:rsidRPr="00A47A4B">
        <w:t>（</w:t>
      </w:r>
      <w:r w:rsidR="00804058">
        <w:rPr>
          <w:rFonts w:hint="eastAsia"/>
        </w:rPr>
        <w:t>4</w:t>
      </w:r>
      <w:r w:rsidRPr="00A47A4B">
        <w:t>）我们会严格甄选业务合作伙伴和服务提供商，将在个人信息保护方面的要求落实到双方的商务合同或审计、考核等活动中</w:t>
      </w:r>
      <w:r>
        <w:rPr>
          <w:rFonts w:hint="eastAsia"/>
        </w:rPr>
        <w:t>。</w:t>
      </w:r>
    </w:p>
    <w:p w:rsidR="001A7D91" w:rsidRDefault="001A7D91" w:rsidP="001A7D91">
      <w:pPr>
        <w:spacing w:line="220" w:lineRule="atLeast"/>
      </w:pPr>
      <w:r>
        <w:rPr>
          <w:rFonts w:hint="eastAsia"/>
        </w:rPr>
        <w:t>2</w:t>
      </w:r>
      <w:r>
        <w:rPr>
          <w:rFonts w:hint="eastAsia"/>
        </w:rPr>
        <w:t>、安全事件处置</w:t>
      </w:r>
    </w:p>
    <w:p w:rsidR="001A7D91" w:rsidRDefault="001A7D91" w:rsidP="001A7D91">
      <w:pPr>
        <w:spacing w:line="220" w:lineRule="atLeast"/>
      </w:pPr>
      <w:r>
        <w:rPr>
          <w:rFonts w:hint="eastAsia"/>
        </w:rPr>
        <w:t>（</w:t>
      </w:r>
      <w:r>
        <w:rPr>
          <w:rFonts w:hint="eastAsia"/>
        </w:rPr>
        <w:t>1</w:t>
      </w:r>
      <w:r>
        <w:rPr>
          <w:rFonts w:hint="eastAsia"/>
        </w:rPr>
        <w:t>）在不幸发生个人信息安全事件后，我们将按照法律法规的要求，及时向您告知：安全事件的基本情况和可能的影响、我们已采取或将要采取的处置措施、您可自主防范和降低风险的建议、对您的补救措施等。我们同时将及时将事件相关情况以邮件、信函、电话、推送通知等方式告知您，难以逐一告知个人信息主体时，我们会采取合理、有效的方式发布公告。同时，我们还将按照监管部门要求，主动上报个人信息安全事件的处置情况。</w:t>
      </w:r>
    </w:p>
    <w:p w:rsidR="001A7D91" w:rsidRDefault="001A7D91" w:rsidP="001A7D91">
      <w:pPr>
        <w:spacing w:line="220" w:lineRule="atLeast"/>
      </w:pPr>
      <w:r>
        <w:rPr>
          <w:rFonts w:hint="eastAsia"/>
        </w:rPr>
        <w:t>（</w:t>
      </w:r>
      <w:r>
        <w:rPr>
          <w:rFonts w:hint="eastAsia"/>
        </w:rPr>
        <w:t>2</w:t>
      </w:r>
      <w:r>
        <w:rPr>
          <w:rFonts w:hint="eastAsia"/>
        </w:rPr>
        <w:t>）您充分理解并完全接受：即便是我们采取各种安全技术和程序存储、保护个人信息，防止其被未经授权的访问、使用、复制和泄露，但个人信息仍然有可能发生被黑客攻击、窃取，因不可抗力或者其他非铱停车的自身原因而被泄露的情形。对此，只要是我们采取了必要的措施防止上述情形之发生，并在上述情形发生之后及时通知个</w:t>
      </w:r>
      <w:r>
        <w:rPr>
          <w:rFonts w:hint="eastAsia"/>
        </w:rPr>
        <w:lastRenderedPageBreak/>
        <w:t>人信息泄露的情况，并采取必要的措施防止其损失进一步扩大，铱停车则无须赔偿由此给您造成的任何损失。</w:t>
      </w:r>
    </w:p>
    <w:p w:rsidR="001A7D91" w:rsidRDefault="001A7D91" w:rsidP="001A7D91">
      <w:pPr>
        <w:spacing w:line="220" w:lineRule="atLeast"/>
      </w:pPr>
      <w:r>
        <w:rPr>
          <w:rFonts w:hint="eastAsia"/>
        </w:rPr>
        <w:t>（</w:t>
      </w:r>
      <w:r>
        <w:rPr>
          <w:rFonts w:hint="eastAsia"/>
        </w:rPr>
        <w:t>3</w:t>
      </w:r>
      <w:r>
        <w:rPr>
          <w:rFonts w:hint="eastAsia"/>
        </w:rPr>
        <w:t>）如果您对我们的个人信息保护有任何疑问，</w:t>
      </w:r>
      <w:r>
        <w:rPr>
          <w:rFonts w:hint="eastAsia"/>
        </w:rPr>
        <w:t xml:space="preserve"> </w:t>
      </w:r>
      <w:r>
        <w:rPr>
          <w:rFonts w:hint="eastAsia"/>
        </w:rPr>
        <w:t>或发现自己的个人信息泄密，尤其是您的账户及密码发生泄露，请您立即通过客服电话联络我们，以便我们采取相应措施。</w:t>
      </w:r>
    </w:p>
    <w:p w:rsidR="001A7D91" w:rsidRPr="001A4FE2" w:rsidRDefault="001A4FE2" w:rsidP="00A47A4B">
      <w:pPr>
        <w:spacing w:line="220" w:lineRule="atLeast"/>
        <w:outlineLvl w:val="0"/>
        <w:rPr>
          <w:b/>
        </w:rPr>
      </w:pPr>
      <w:r>
        <w:rPr>
          <w:rFonts w:hint="eastAsia"/>
        </w:rPr>
        <w:t>五</w:t>
      </w:r>
      <w:r w:rsidR="001A7D91">
        <w:rPr>
          <w:rFonts w:hint="eastAsia"/>
        </w:rPr>
        <w:t>、《</w:t>
      </w:r>
      <w:r w:rsidRPr="001A4FE2">
        <w:rPr>
          <w:rFonts w:hint="eastAsia"/>
        </w:rPr>
        <w:t>铱停车用户服务协议及相关隐私声明</w:t>
      </w:r>
      <w:r w:rsidR="001A7D91">
        <w:rPr>
          <w:rFonts w:hint="eastAsia"/>
        </w:rPr>
        <w:t>》的更新</w:t>
      </w:r>
    </w:p>
    <w:p w:rsidR="004358AB" w:rsidRDefault="001A7D91" w:rsidP="001A7D91">
      <w:pPr>
        <w:spacing w:line="220" w:lineRule="atLeast"/>
      </w:pPr>
      <w:r>
        <w:rPr>
          <w:rFonts w:hint="eastAsia"/>
        </w:rPr>
        <w:t>在中国法律允许的范围内，我们可能会不时更新本《</w:t>
      </w:r>
      <w:r w:rsidR="001A4FE2" w:rsidRPr="001A4FE2">
        <w:rPr>
          <w:rFonts w:hint="eastAsia"/>
        </w:rPr>
        <w:t>铱停车用户服务协议及相关隐私声明</w:t>
      </w:r>
      <w:r>
        <w:rPr>
          <w:rFonts w:hint="eastAsia"/>
        </w:rPr>
        <w:t>》，恕不提前通知。我们将在本</w:t>
      </w:r>
      <w:r w:rsidR="00984CA9">
        <w:rPr>
          <w:rFonts w:hint="eastAsia"/>
        </w:rPr>
        <w:t>软件</w:t>
      </w:r>
      <w:r w:rsidR="00475347">
        <w:rPr>
          <w:rFonts w:hint="eastAsia"/>
        </w:rPr>
        <w:t>适当的</w:t>
      </w:r>
      <w:r>
        <w:rPr>
          <w:rFonts w:hint="eastAsia"/>
        </w:rPr>
        <w:t>位置发布公告，告知您我们《</w:t>
      </w:r>
      <w:r w:rsidR="001A4FE2" w:rsidRPr="001A4FE2">
        <w:rPr>
          <w:rFonts w:hint="eastAsia"/>
        </w:rPr>
        <w:t>铱停车用户服务协议及相关隐私声明</w:t>
      </w:r>
      <w:r>
        <w:rPr>
          <w:rFonts w:hint="eastAsia"/>
        </w:rPr>
        <w:t>》的任何重大变动。</w:t>
      </w:r>
    </w:p>
    <w:p w:rsidR="00200FF5" w:rsidRDefault="00200FF5" w:rsidP="001A7D91">
      <w:pPr>
        <w:spacing w:line="220" w:lineRule="atLeast"/>
      </w:pPr>
    </w:p>
    <w:p w:rsidR="00200FF5" w:rsidRDefault="00200FF5" w:rsidP="00200FF5">
      <w:pPr>
        <w:spacing w:line="220" w:lineRule="atLeast"/>
        <w:jc w:val="right"/>
      </w:pPr>
      <w:r>
        <w:rPr>
          <w:rFonts w:hint="eastAsia"/>
        </w:rPr>
        <w:t>联系电话</w:t>
      </w:r>
      <w:r>
        <w:rPr>
          <w:rFonts w:hint="eastAsia"/>
        </w:rPr>
        <w:t>0773-2316235</w:t>
      </w:r>
    </w:p>
    <w:p w:rsidR="00200FF5" w:rsidRDefault="00200FF5" w:rsidP="00200FF5">
      <w:pPr>
        <w:spacing w:line="220" w:lineRule="atLeast"/>
        <w:jc w:val="right"/>
      </w:pPr>
      <w:r>
        <w:rPr>
          <w:rFonts w:hint="eastAsia"/>
        </w:rPr>
        <w:t>桂林金铱星科技有限公司</w:t>
      </w:r>
    </w:p>
    <w:sectPr w:rsidR="00200FF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4C7" w:rsidRDefault="003974C7" w:rsidP="00FF6932">
      <w:pPr>
        <w:spacing w:after="0"/>
      </w:pPr>
      <w:r>
        <w:separator/>
      </w:r>
    </w:p>
  </w:endnote>
  <w:endnote w:type="continuationSeparator" w:id="0">
    <w:p w:rsidR="003974C7" w:rsidRDefault="003974C7" w:rsidP="00FF69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4C7" w:rsidRDefault="003974C7" w:rsidP="00FF6932">
      <w:pPr>
        <w:spacing w:after="0"/>
      </w:pPr>
      <w:r>
        <w:separator/>
      </w:r>
    </w:p>
  </w:footnote>
  <w:footnote w:type="continuationSeparator" w:id="0">
    <w:p w:rsidR="003974C7" w:rsidRDefault="003974C7" w:rsidP="00FF693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6DB5"/>
    <w:multiLevelType w:val="multilevel"/>
    <w:tmpl w:val="FB766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FF3EA5"/>
    <w:multiLevelType w:val="multilevel"/>
    <w:tmpl w:val="F98E569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2EF403F6"/>
    <w:multiLevelType w:val="multilevel"/>
    <w:tmpl w:val="4864B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B1497A"/>
    <w:multiLevelType w:val="multilevel"/>
    <w:tmpl w:val="20D8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6E376B"/>
    <w:multiLevelType w:val="multilevel"/>
    <w:tmpl w:val="96FE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F10F29"/>
    <w:multiLevelType w:val="multilevel"/>
    <w:tmpl w:val="7B784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30722"/>
  </w:hdrShapeDefaults>
  <w:footnotePr>
    <w:footnote w:id="-1"/>
    <w:footnote w:id="0"/>
  </w:footnotePr>
  <w:endnotePr>
    <w:endnote w:id="-1"/>
    <w:endnote w:id="0"/>
  </w:endnotePr>
  <w:compat>
    <w:useFELayout/>
  </w:compat>
  <w:rsids>
    <w:rsidRoot w:val="00D31D50"/>
    <w:rsid w:val="00073518"/>
    <w:rsid w:val="00073A82"/>
    <w:rsid w:val="00084239"/>
    <w:rsid w:val="00127CFC"/>
    <w:rsid w:val="00146AB6"/>
    <w:rsid w:val="001655AC"/>
    <w:rsid w:val="001A4FE2"/>
    <w:rsid w:val="001A7D91"/>
    <w:rsid w:val="001E4CA6"/>
    <w:rsid w:val="00200FF5"/>
    <w:rsid w:val="002024D1"/>
    <w:rsid w:val="00210E92"/>
    <w:rsid w:val="00251516"/>
    <w:rsid w:val="00316CAB"/>
    <w:rsid w:val="00323B43"/>
    <w:rsid w:val="003974C7"/>
    <w:rsid w:val="003D37D8"/>
    <w:rsid w:val="00426133"/>
    <w:rsid w:val="00432087"/>
    <w:rsid w:val="004358AB"/>
    <w:rsid w:val="00475347"/>
    <w:rsid w:val="004B4153"/>
    <w:rsid w:val="004C5D68"/>
    <w:rsid w:val="005A0634"/>
    <w:rsid w:val="005B12FE"/>
    <w:rsid w:val="005D0501"/>
    <w:rsid w:val="00763F29"/>
    <w:rsid w:val="00781028"/>
    <w:rsid w:val="00804058"/>
    <w:rsid w:val="0080457D"/>
    <w:rsid w:val="0081063A"/>
    <w:rsid w:val="00895E64"/>
    <w:rsid w:val="008B7726"/>
    <w:rsid w:val="00905E65"/>
    <w:rsid w:val="00984CA9"/>
    <w:rsid w:val="009B26A8"/>
    <w:rsid w:val="00A47A4B"/>
    <w:rsid w:val="00B22DD3"/>
    <w:rsid w:val="00B53B9A"/>
    <w:rsid w:val="00B85AF0"/>
    <w:rsid w:val="00C67873"/>
    <w:rsid w:val="00C87AC8"/>
    <w:rsid w:val="00CB42EA"/>
    <w:rsid w:val="00CF52B5"/>
    <w:rsid w:val="00D2346B"/>
    <w:rsid w:val="00D31D50"/>
    <w:rsid w:val="00E237AA"/>
    <w:rsid w:val="00E44D4E"/>
    <w:rsid w:val="00E545BF"/>
    <w:rsid w:val="00E57244"/>
    <w:rsid w:val="00E70A68"/>
    <w:rsid w:val="00F47AA0"/>
    <w:rsid w:val="00F7725B"/>
    <w:rsid w:val="00FF5A4B"/>
    <w:rsid w:val="00FF6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693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F6932"/>
    <w:rPr>
      <w:rFonts w:ascii="Tahoma" w:hAnsi="Tahoma"/>
      <w:sz w:val="18"/>
      <w:szCs w:val="18"/>
    </w:rPr>
  </w:style>
  <w:style w:type="paragraph" w:styleId="a4">
    <w:name w:val="footer"/>
    <w:basedOn w:val="a"/>
    <w:link w:val="Char0"/>
    <w:uiPriority w:val="99"/>
    <w:semiHidden/>
    <w:unhideWhenUsed/>
    <w:rsid w:val="00FF6932"/>
    <w:pPr>
      <w:tabs>
        <w:tab w:val="center" w:pos="4153"/>
        <w:tab w:val="right" w:pos="8306"/>
      </w:tabs>
    </w:pPr>
    <w:rPr>
      <w:sz w:val="18"/>
      <w:szCs w:val="18"/>
    </w:rPr>
  </w:style>
  <w:style w:type="character" w:customStyle="1" w:styleId="Char0">
    <w:name w:val="页脚 Char"/>
    <w:basedOn w:val="a0"/>
    <w:link w:val="a4"/>
    <w:uiPriority w:val="99"/>
    <w:semiHidden/>
    <w:rsid w:val="00FF6932"/>
    <w:rPr>
      <w:rFonts w:ascii="Tahoma" w:hAnsi="Tahoma"/>
      <w:sz w:val="18"/>
      <w:szCs w:val="18"/>
    </w:rPr>
  </w:style>
  <w:style w:type="paragraph" w:styleId="a5">
    <w:name w:val="Normal (Web)"/>
    <w:basedOn w:val="a"/>
    <w:uiPriority w:val="99"/>
    <w:semiHidden/>
    <w:unhideWhenUsed/>
    <w:rsid w:val="00FF6932"/>
    <w:pPr>
      <w:adjustRightInd/>
      <w:snapToGrid/>
      <w:spacing w:before="100" w:beforeAutospacing="1" w:after="100" w:afterAutospacing="1"/>
    </w:pPr>
    <w:rPr>
      <w:rFonts w:ascii="宋体" w:eastAsia="宋体" w:hAnsi="宋体" w:cs="宋体"/>
      <w:sz w:val="24"/>
      <w:szCs w:val="24"/>
    </w:rPr>
  </w:style>
  <w:style w:type="paragraph" w:styleId="a6">
    <w:name w:val="List Paragraph"/>
    <w:basedOn w:val="a"/>
    <w:uiPriority w:val="34"/>
    <w:qFormat/>
    <w:rsid w:val="005B12FE"/>
    <w:pPr>
      <w:ind w:firstLineChars="200" w:firstLine="420"/>
    </w:pPr>
  </w:style>
  <w:style w:type="paragraph" w:styleId="a7">
    <w:name w:val="Document Map"/>
    <w:basedOn w:val="a"/>
    <w:link w:val="Char1"/>
    <w:uiPriority w:val="99"/>
    <w:semiHidden/>
    <w:unhideWhenUsed/>
    <w:rsid w:val="00A47A4B"/>
    <w:rPr>
      <w:rFonts w:ascii="宋体" w:eastAsia="宋体"/>
      <w:sz w:val="18"/>
      <w:szCs w:val="18"/>
    </w:rPr>
  </w:style>
  <w:style w:type="character" w:customStyle="1" w:styleId="Char1">
    <w:name w:val="文档结构图 Char"/>
    <w:basedOn w:val="a0"/>
    <w:link w:val="a7"/>
    <w:uiPriority w:val="99"/>
    <w:semiHidden/>
    <w:rsid w:val="00A47A4B"/>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6198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HuangWeilong</cp:lastModifiedBy>
  <cp:revision>46</cp:revision>
  <dcterms:created xsi:type="dcterms:W3CDTF">2008-09-11T17:20:00Z</dcterms:created>
  <dcterms:modified xsi:type="dcterms:W3CDTF">2020-07-13T09:11:00Z</dcterms:modified>
</cp:coreProperties>
</file>